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D738" w14:textId="77777777" w:rsidR="006302F7" w:rsidRDefault="006302F7" w:rsidP="00BE50FF">
      <w:pPr>
        <w:widowControl/>
        <w:shd w:val="clear" w:color="auto" w:fill="FFFFFF"/>
        <w:suppressAutoHyphens w:val="0"/>
        <w:spacing w:before="90" w:line="360" w:lineRule="auto"/>
        <w:ind w:right="244"/>
        <w:jc w:val="center"/>
        <w:rPr>
          <w:rFonts w:eastAsia="Times New Roman" w:cs="Times New Roman"/>
          <w:b/>
          <w:bCs/>
          <w:sz w:val="22"/>
          <w:szCs w:val="22"/>
          <w:lang w:bidi="ar-SA"/>
        </w:rPr>
      </w:pPr>
    </w:p>
    <w:p w14:paraId="20A355F7" w14:textId="77777777" w:rsidR="00BE50FF" w:rsidRDefault="00BE50FF" w:rsidP="00BE50FF">
      <w:pPr>
        <w:widowControl/>
        <w:numPr>
          <w:ilvl w:val="0"/>
          <w:numId w:val="1"/>
        </w:numPr>
        <w:shd w:val="clear" w:color="auto" w:fill="FFFFFF"/>
        <w:tabs>
          <w:tab w:val="num" w:pos="360"/>
        </w:tabs>
        <w:suppressAutoHyphens w:val="0"/>
        <w:spacing w:before="90" w:line="360" w:lineRule="auto"/>
        <w:ind w:left="360" w:right="244" w:hanging="360"/>
        <w:jc w:val="center"/>
        <w:rPr>
          <w:rFonts w:eastAsia="Arial Unicode MS" w:cs="Times New Roman"/>
          <w:b/>
          <w:bCs/>
          <w:sz w:val="22"/>
          <w:szCs w:val="22"/>
          <w:lang w:bidi="ar-SA"/>
        </w:rPr>
      </w:pPr>
      <w:r>
        <w:rPr>
          <w:rFonts w:eastAsia="Times New Roman" w:cs="Times New Roman"/>
          <w:b/>
          <w:bCs/>
          <w:sz w:val="22"/>
          <w:szCs w:val="22"/>
          <w:lang w:bidi="ar-SA"/>
        </w:rPr>
        <w:t>KWESTIONARIUSZ OSOBOWY DLA OSOBY UBIEGAJĄCEJ SIĘ O ZATRUDNIENIE</w:t>
      </w:r>
    </w:p>
    <w:p w14:paraId="3525974F" w14:textId="77777777" w:rsidR="00BE50FF" w:rsidRDefault="00BE50FF" w:rsidP="00BE50FF">
      <w:pPr>
        <w:widowControl/>
        <w:numPr>
          <w:ilvl w:val="0"/>
          <w:numId w:val="2"/>
        </w:numPr>
        <w:shd w:val="clear" w:color="auto" w:fill="FFFFFF"/>
        <w:suppressAutoHyphens w:val="0"/>
        <w:spacing w:line="360" w:lineRule="auto"/>
        <w:ind w:left="357" w:right="74" w:hanging="357"/>
        <w:rPr>
          <w:rFonts w:eastAsia="Times New Roman" w:cs="Times New Roman"/>
          <w:szCs w:val="16"/>
          <w:lang w:bidi="ar-SA"/>
        </w:rPr>
      </w:pPr>
      <w:r>
        <w:rPr>
          <w:rFonts w:eastAsia="Times New Roman" w:cs="Times New Roman"/>
          <w:szCs w:val="16"/>
          <w:lang w:bidi="ar-SA"/>
        </w:rPr>
        <w:t>Imię (imiona) i nazwisko ......................................................................................................</w:t>
      </w:r>
    </w:p>
    <w:p w14:paraId="7E2A7C79" w14:textId="77777777" w:rsidR="00BE50FF" w:rsidRDefault="00BE50FF" w:rsidP="00BE50FF">
      <w:pPr>
        <w:widowControl/>
        <w:numPr>
          <w:ilvl w:val="0"/>
          <w:numId w:val="2"/>
        </w:numPr>
        <w:shd w:val="clear" w:color="auto" w:fill="FFFFFF"/>
        <w:suppressAutoHyphens w:val="0"/>
        <w:spacing w:line="360" w:lineRule="auto"/>
        <w:ind w:left="357" w:right="74" w:hanging="357"/>
        <w:rPr>
          <w:rFonts w:eastAsia="Times New Roman" w:cs="Times New Roman"/>
          <w:szCs w:val="16"/>
          <w:lang w:bidi="ar-SA"/>
        </w:rPr>
      </w:pPr>
      <w:r>
        <w:rPr>
          <w:rFonts w:eastAsia="Times New Roman" w:cs="Times New Roman"/>
          <w:szCs w:val="16"/>
          <w:lang w:bidi="ar-SA"/>
        </w:rPr>
        <w:t>Data urodzenia ......................................................................................................................</w:t>
      </w:r>
    </w:p>
    <w:p w14:paraId="3EF638CD" w14:textId="77777777" w:rsidR="00BE50FF" w:rsidRDefault="00BE50FF" w:rsidP="00BE50FF">
      <w:pPr>
        <w:widowControl/>
        <w:numPr>
          <w:ilvl w:val="0"/>
          <w:numId w:val="2"/>
        </w:numPr>
        <w:shd w:val="clear" w:color="auto" w:fill="FFFFFF"/>
        <w:suppressAutoHyphens w:val="0"/>
        <w:spacing w:line="360" w:lineRule="auto"/>
        <w:ind w:left="357" w:right="74" w:hanging="357"/>
        <w:rPr>
          <w:rFonts w:eastAsia="Times New Roman" w:cs="Times New Roman"/>
          <w:szCs w:val="16"/>
          <w:lang w:bidi="ar-SA"/>
        </w:rPr>
      </w:pPr>
      <w:r>
        <w:rPr>
          <w:rFonts w:eastAsia="Times New Roman" w:cs="Times New Roman"/>
          <w:szCs w:val="16"/>
          <w:lang w:bidi="ar-SA"/>
        </w:rPr>
        <w:t>Dane kontaktowe ..................................................................................................................</w:t>
      </w:r>
    </w:p>
    <w:p w14:paraId="06EDDA48" w14:textId="77777777" w:rsidR="00BE50FF" w:rsidRDefault="00BE50FF" w:rsidP="00BE50FF">
      <w:pPr>
        <w:widowControl/>
        <w:numPr>
          <w:ilvl w:val="0"/>
          <w:numId w:val="2"/>
        </w:numPr>
        <w:shd w:val="clear" w:color="auto" w:fill="FFFFFF"/>
        <w:suppressAutoHyphens w:val="0"/>
        <w:spacing w:line="360" w:lineRule="auto"/>
        <w:ind w:left="357" w:right="74" w:hanging="357"/>
        <w:rPr>
          <w:rFonts w:eastAsia="Times New Roman" w:cs="Times New Roman"/>
          <w:szCs w:val="16"/>
          <w:lang w:bidi="ar-SA"/>
        </w:rPr>
      </w:pPr>
      <w:r>
        <w:rPr>
          <w:rFonts w:eastAsia="Times New Roman" w:cs="Times New Roman"/>
          <w:szCs w:val="16"/>
          <w:lang w:bidi="ar-SA"/>
        </w:rPr>
        <w:t xml:space="preserve">Wykształcenie </w:t>
      </w:r>
      <w:r>
        <w:rPr>
          <w:rFonts w:eastAsia="Times New Roman" w:cs="Times New Roman"/>
          <w:sz w:val="20"/>
          <w:szCs w:val="20"/>
          <w:vertAlign w:val="superscript"/>
          <w:lang w:bidi="ar-SA"/>
        </w:rPr>
        <w:t>1)</w:t>
      </w:r>
      <w:r>
        <w:rPr>
          <w:rFonts w:eastAsia="Times New Roman" w:cs="Times New Roman"/>
          <w:szCs w:val="16"/>
          <w:lang w:bidi="ar-SA"/>
        </w:rPr>
        <w:t xml:space="preserve"> ....................................................................................................................</w:t>
      </w:r>
    </w:p>
    <w:p w14:paraId="6DDBAC68" w14:textId="77777777" w:rsidR="00BE50FF" w:rsidRDefault="00BE50FF" w:rsidP="00BE50FF">
      <w:pPr>
        <w:widowControl/>
        <w:shd w:val="clear" w:color="auto" w:fill="FFFFFF"/>
        <w:suppressAutoHyphens w:val="0"/>
        <w:spacing w:line="360" w:lineRule="auto"/>
        <w:ind w:left="360" w:right="72" w:hanging="360"/>
        <w:rPr>
          <w:rFonts w:eastAsia="Times New Roman" w:cs="Times New Roman"/>
          <w:szCs w:val="16"/>
          <w:lang w:bidi="ar-SA"/>
        </w:rPr>
      </w:pPr>
      <w:r>
        <w:rPr>
          <w:rFonts w:eastAsia="Times New Roman" w:cs="Times New Roman"/>
          <w:szCs w:val="16"/>
          <w:lang w:bidi="ar-SA"/>
        </w:rPr>
        <w:t>   ...................................................................................................................................................</w:t>
      </w:r>
    </w:p>
    <w:p w14:paraId="1F721116" w14:textId="77777777" w:rsidR="00BE50FF" w:rsidRDefault="00BE50FF" w:rsidP="00BE50FF">
      <w:pPr>
        <w:widowControl/>
        <w:shd w:val="clear" w:color="auto" w:fill="FFFFFF"/>
        <w:suppressAutoHyphens w:val="0"/>
        <w:spacing w:line="360" w:lineRule="auto"/>
        <w:ind w:left="360" w:right="72" w:hanging="360"/>
        <w:jc w:val="center"/>
        <w:rPr>
          <w:rFonts w:eastAsia="Times New Roman" w:cs="Times New Roman"/>
          <w:i/>
          <w:iCs/>
          <w:sz w:val="20"/>
          <w:szCs w:val="16"/>
          <w:lang w:bidi="ar-SA"/>
        </w:rPr>
      </w:pPr>
      <w:r>
        <w:rPr>
          <w:rFonts w:eastAsia="Times New Roman" w:cs="Times New Roman"/>
          <w:i/>
          <w:iCs/>
          <w:sz w:val="20"/>
          <w:szCs w:val="16"/>
          <w:lang w:bidi="ar-SA"/>
        </w:rPr>
        <w:t xml:space="preserve"> (nazwa szkoły i rok jej ukończenia)</w:t>
      </w:r>
    </w:p>
    <w:p w14:paraId="760643D8" w14:textId="77777777" w:rsidR="00BE50FF" w:rsidRDefault="00BE50FF" w:rsidP="00BE50FF">
      <w:pPr>
        <w:widowControl/>
        <w:shd w:val="clear" w:color="auto" w:fill="FFFFFF"/>
        <w:suppressAutoHyphens w:val="0"/>
        <w:spacing w:line="360" w:lineRule="auto"/>
        <w:ind w:left="360" w:right="72" w:hanging="360"/>
        <w:rPr>
          <w:rFonts w:eastAsia="Times New Roman" w:cs="Times New Roman"/>
          <w:szCs w:val="16"/>
          <w:lang w:bidi="ar-SA"/>
        </w:rPr>
      </w:pPr>
      <w:r>
        <w:rPr>
          <w:rFonts w:eastAsia="Times New Roman" w:cs="Times New Roman"/>
          <w:szCs w:val="16"/>
          <w:lang w:bidi="ar-SA"/>
        </w:rPr>
        <w:t>   ...................................................................................................................................................</w:t>
      </w:r>
    </w:p>
    <w:p w14:paraId="6965A0EA" w14:textId="77777777" w:rsidR="00BE50FF" w:rsidRDefault="00BE50FF" w:rsidP="00BE50FF">
      <w:pPr>
        <w:widowControl/>
        <w:shd w:val="clear" w:color="auto" w:fill="FFFFFF"/>
        <w:suppressAutoHyphens w:val="0"/>
        <w:spacing w:line="360" w:lineRule="auto"/>
        <w:ind w:left="360" w:right="72" w:hanging="360"/>
        <w:jc w:val="center"/>
        <w:rPr>
          <w:rFonts w:eastAsia="Times New Roman" w:cs="Times New Roman"/>
          <w:i/>
          <w:iCs/>
          <w:sz w:val="20"/>
          <w:szCs w:val="16"/>
          <w:lang w:bidi="ar-SA"/>
        </w:rPr>
      </w:pPr>
      <w:r>
        <w:rPr>
          <w:rFonts w:eastAsia="Times New Roman" w:cs="Times New Roman"/>
          <w:i/>
          <w:iCs/>
          <w:sz w:val="20"/>
          <w:szCs w:val="16"/>
          <w:lang w:bidi="ar-SA"/>
        </w:rPr>
        <w:t>(zawód, specjalność, stopień naukowy, tytuł zawodowy, tytuł naukowy)</w:t>
      </w:r>
    </w:p>
    <w:p w14:paraId="7ADB1D20" w14:textId="77777777" w:rsidR="00BE50FF" w:rsidRDefault="00BE50FF" w:rsidP="00BE50FF">
      <w:pPr>
        <w:widowControl/>
        <w:numPr>
          <w:ilvl w:val="0"/>
          <w:numId w:val="2"/>
        </w:numPr>
        <w:shd w:val="clear" w:color="auto" w:fill="FFFFFF"/>
        <w:suppressAutoHyphens w:val="0"/>
        <w:spacing w:line="360" w:lineRule="auto"/>
        <w:ind w:left="357" w:right="74" w:hanging="357"/>
        <w:rPr>
          <w:rFonts w:eastAsia="Times New Roman" w:cs="Times New Roman"/>
          <w:szCs w:val="16"/>
          <w:lang w:bidi="ar-SA"/>
        </w:rPr>
      </w:pPr>
      <w:r>
        <w:rPr>
          <w:rFonts w:eastAsia="Times New Roman" w:cs="Times New Roman"/>
          <w:szCs w:val="16"/>
          <w:lang w:bidi="ar-SA"/>
        </w:rPr>
        <w:t xml:space="preserve">Wykształcenie uzupełniające </w:t>
      </w:r>
      <w:r>
        <w:rPr>
          <w:rFonts w:eastAsia="Times New Roman" w:cs="Times New Roman"/>
          <w:sz w:val="20"/>
          <w:szCs w:val="20"/>
          <w:vertAlign w:val="superscript"/>
          <w:lang w:bidi="ar-SA"/>
        </w:rPr>
        <w:t>1)</w:t>
      </w:r>
      <w:r>
        <w:rPr>
          <w:rFonts w:eastAsia="Times New Roman" w:cs="Times New Roman"/>
          <w:szCs w:val="16"/>
          <w:lang w:bidi="ar-SA"/>
        </w:rPr>
        <w:t>..............................................................................................</w:t>
      </w:r>
    </w:p>
    <w:p w14:paraId="42F958F3" w14:textId="77777777" w:rsidR="00BE50FF" w:rsidRDefault="00BE50FF" w:rsidP="00BE50FF">
      <w:pPr>
        <w:widowControl/>
        <w:shd w:val="clear" w:color="auto" w:fill="FFFFFF"/>
        <w:suppressAutoHyphens w:val="0"/>
        <w:spacing w:line="360" w:lineRule="auto"/>
        <w:ind w:left="360" w:right="72" w:hanging="360"/>
        <w:rPr>
          <w:rFonts w:eastAsia="Times New Roman" w:cs="Times New Roman"/>
          <w:szCs w:val="16"/>
          <w:lang w:bidi="ar-SA"/>
        </w:rPr>
      </w:pPr>
      <w:r>
        <w:rPr>
          <w:rFonts w:eastAsia="Times New Roman" w:cs="Times New Roman"/>
          <w:szCs w:val="16"/>
          <w:lang w:bidi="ar-SA"/>
        </w:rPr>
        <w:t>   ...................................................................................................................................................</w:t>
      </w:r>
    </w:p>
    <w:p w14:paraId="72D633B9" w14:textId="77777777" w:rsidR="00BE50FF" w:rsidRDefault="00BE50FF" w:rsidP="00BE50FF">
      <w:pPr>
        <w:widowControl/>
        <w:shd w:val="clear" w:color="auto" w:fill="FFFFFF"/>
        <w:suppressAutoHyphens w:val="0"/>
        <w:spacing w:line="360" w:lineRule="auto"/>
        <w:ind w:left="360" w:right="72" w:hanging="360"/>
        <w:rPr>
          <w:rFonts w:eastAsia="Times New Roman" w:cs="Times New Roman"/>
          <w:szCs w:val="16"/>
          <w:lang w:bidi="ar-SA"/>
        </w:rPr>
      </w:pPr>
      <w:r>
        <w:rPr>
          <w:rFonts w:eastAsia="Times New Roman" w:cs="Times New Roman"/>
          <w:szCs w:val="16"/>
          <w:lang w:bidi="ar-SA"/>
        </w:rPr>
        <w:t xml:space="preserve">   ………………………………………………………………………………………………...</w:t>
      </w:r>
    </w:p>
    <w:p w14:paraId="1E8B2B0F" w14:textId="77777777" w:rsidR="00BE50FF" w:rsidRDefault="00BE50FF" w:rsidP="00BE50FF">
      <w:pPr>
        <w:widowControl/>
        <w:shd w:val="clear" w:color="auto" w:fill="FFFFFF"/>
        <w:suppressAutoHyphens w:val="0"/>
        <w:spacing w:line="360" w:lineRule="auto"/>
        <w:ind w:left="360" w:right="72" w:hanging="360"/>
        <w:rPr>
          <w:rFonts w:eastAsia="Times New Roman" w:cs="Times New Roman"/>
          <w:i/>
          <w:iCs/>
          <w:sz w:val="20"/>
          <w:szCs w:val="16"/>
          <w:lang w:bidi="ar-SA"/>
        </w:rPr>
      </w:pPr>
      <w:r>
        <w:rPr>
          <w:rFonts w:eastAsia="Times New Roman" w:cs="Times New Roman"/>
          <w:i/>
          <w:iCs/>
          <w:sz w:val="20"/>
          <w:szCs w:val="16"/>
          <w:lang w:bidi="ar-SA"/>
        </w:rPr>
        <w:t>     (kursy, studia podyplomowe, data ukończenia nauki lub data rozpoczęcia nauki w przypadku jej trwania)</w:t>
      </w:r>
    </w:p>
    <w:p w14:paraId="5BFF92D3" w14:textId="77777777" w:rsidR="00BE50FF" w:rsidRDefault="00BE50FF" w:rsidP="00BE50FF">
      <w:pPr>
        <w:widowControl/>
        <w:numPr>
          <w:ilvl w:val="0"/>
          <w:numId w:val="2"/>
        </w:numPr>
        <w:shd w:val="clear" w:color="auto" w:fill="FFFFFF"/>
        <w:suppressAutoHyphens w:val="0"/>
        <w:spacing w:line="360" w:lineRule="auto"/>
        <w:ind w:left="357" w:right="74" w:hanging="357"/>
        <w:rPr>
          <w:rFonts w:eastAsia="Times New Roman" w:cs="Times New Roman"/>
          <w:szCs w:val="16"/>
          <w:lang w:bidi="ar-SA"/>
        </w:rPr>
      </w:pPr>
      <w:r>
        <w:rPr>
          <w:rFonts w:eastAsia="Times New Roman" w:cs="Times New Roman"/>
          <w:szCs w:val="16"/>
          <w:lang w:bidi="ar-SA"/>
        </w:rPr>
        <w:t xml:space="preserve">Przebieg dotychczasowego zatrudnienia </w:t>
      </w:r>
      <w:r>
        <w:rPr>
          <w:rFonts w:eastAsia="Times New Roman" w:cs="Times New Roman"/>
          <w:sz w:val="20"/>
          <w:szCs w:val="20"/>
          <w:vertAlign w:val="superscript"/>
          <w:lang w:bidi="ar-SA"/>
        </w:rPr>
        <w:t>1)</w:t>
      </w:r>
      <w:r>
        <w:rPr>
          <w:rFonts w:eastAsia="Times New Roman" w:cs="Times New Roman"/>
          <w:szCs w:val="16"/>
          <w:lang w:bidi="ar-SA"/>
        </w:rPr>
        <w:t xml:space="preserve"> ...........................................................................</w:t>
      </w:r>
    </w:p>
    <w:p w14:paraId="76B08137" w14:textId="77777777" w:rsidR="00BE50FF" w:rsidRDefault="00BE50FF" w:rsidP="00BE50FF">
      <w:pPr>
        <w:widowControl/>
        <w:shd w:val="clear" w:color="auto" w:fill="FFFFFF"/>
        <w:suppressAutoHyphens w:val="0"/>
        <w:spacing w:line="360" w:lineRule="auto"/>
        <w:ind w:left="360" w:right="72" w:hanging="360"/>
        <w:rPr>
          <w:rFonts w:eastAsia="Times New Roman" w:cs="Times New Roman"/>
          <w:szCs w:val="16"/>
          <w:lang w:bidi="ar-SA"/>
        </w:rPr>
      </w:pPr>
      <w:r>
        <w:rPr>
          <w:rFonts w:eastAsia="Times New Roman" w:cs="Times New Roman"/>
          <w:szCs w:val="16"/>
          <w:lang w:bidi="ar-SA"/>
        </w:rPr>
        <w:t>   ..................................................................................................................................................</w:t>
      </w:r>
    </w:p>
    <w:p w14:paraId="6C5A0FA4" w14:textId="77777777" w:rsidR="00BE50FF" w:rsidRDefault="00BE50FF" w:rsidP="00BE50FF">
      <w:pPr>
        <w:widowControl/>
        <w:shd w:val="clear" w:color="auto" w:fill="FFFFFF"/>
        <w:suppressAutoHyphens w:val="0"/>
        <w:spacing w:line="360" w:lineRule="auto"/>
        <w:ind w:left="360" w:right="72" w:hanging="360"/>
        <w:rPr>
          <w:rFonts w:eastAsia="Times New Roman" w:cs="Times New Roman"/>
          <w:szCs w:val="16"/>
          <w:lang w:bidi="ar-SA"/>
        </w:rPr>
      </w:pPr>
      <w:r>
        <w:rPr>
          <w:rFonts w:eastAsia="Times New Roman" w:cs="Times New Roman"/>
          <w:szCs w:val="16"/>
          <w:lang w:bidi="ar-SA"/>
        </w:rPr>
        <w:t xml:space="preserve">   ..................................................................................................................................................</w:t>
      </w:r>
    </w:p>
    <w:p w14:paraId="5616FFBC" w14:textId="77777777" w:rsidR="00BE50FF" w:rsidRDefault="00BE50FF" w:rsidP="00BE50FF">
      <w:pPr>
        <w:widowControl/>
        <w:shd w:val="clear" w:color="auto" w:fill="FFFFFF"/>
        <w:suppressAutoHyphens w:val="0"/>
        <w:spacing w:line="360" w:lineRule="auto"/>
        <w:ind w:left="360" w:right="72" w:hanging="360"/>
        <w:rPr>
          <w:rFonts w:eastAsia="Times New Roman" w:cs="Times New Roman"/>
          <w:szCs w:val="16"/>
          <w:lang w:bidi="ar-SA"/>
        </w:rPr>
      </w:pPr>
      <w:r>
        <w:rPr>
          <w:rFonts w:eastAsia="Times New Roman" w:cs="Times New Roman"/>
          <w:szCs w:val="16"/>
          <w:lang w:bidi="ar-SA"/>
        </w:rPr>
        <w:t xml:space="preserve">   ………………………………………………………………………………………………..</w:t>
      </w:r>
    </w:p>
    <w:p w14:paraId="4B5DC48F" w14:textId="77777777" w:rsidR="00BE50FF" w:rsidRDefault="00BE50FF" w:rsidP="00BE50FF">
      <w:pPr>
        <w:widowControl/>
        <w:shd w:val="clear" w:color="auto" w:fill="FFFFFF"/>
        <w:suppressAutoHyphens w:val="0"/>
        <w:spacing w:line="360" w:lineRule="auto"/>
        <w:ind w:left="360" w:right="72" w:hanging="360"/>
        <w:jc w:val="center"/>
        <w:rPr>
          <w:rFonts w:eastAsia="Times New Roman" w:cs="Times New Roman"/>
          <w:i/>
          <w:iCs/>
          <w:sz w:val="20"/>
          <w:szCs w:val="16"/>
          <w:lang w:bidi="ar-SA"/>
        </w:rPr>
      </w:pPr>
      <w:r>
        <w:rPr>
          <w:rFonts w:eastAsia="Times New Roman" w:cs="Times New Roman"/>
          <w:i/>
          <w:iCs/>
          <w:sz w:val="20"/>
          <w:szCs w:val="16"/>
          <w:lang w:bidi="ar-SA"/>
        </w:rPr>
        <w:t>(wskazać okresy zatrudnienia u kolejnych pracodawców oraz zajmowane stanowiska pracy)</w:t>
      </w:r>
    </w:p>
    <w:p w14:paraId="674A860D" w14:textId="77777777" w:rsidR="00BE50FF" w:rsidRDefault="00BE50FF" w:rsidP="00BE50FF">
      <w:pPr>
        <w:widowControl/>
        <w:shd w:val="clear" w:color="auto" w:fill="FFFFFF"/>
        <w:suppressAutoHyphens w:val="0"/>
        <w:spacing w:line="360" w:lineRule="auto"/>
        <w:ind w:left="360" w:right="72" w:hanging="360"/>
        <w:jc w:val="center"/>
        <w:rPr>
          <w:rFonts w:eastAsia="Times New Roman" w:cs="Times New Roman"/>
          <w:i/>
          <w:iCs/>
          <w:sz w:val="20"/>
          <w:szCs w:val="16"/>
          <w:lang w:bidi="ar-SA"/>
        </w:rPr>
      </w:pPr>
    </w:p>
    <w:p w14:paraId="31059457" w14:textId="77777777" w:rsidR="00BE50FF" w:rsidRDefault="00BE50FF" w:rsidP="00BE50FF">
      <w:pPr>
        <w:widowControl/>
        <w:suppressAutoHyphens w:val="0"/>
        <w:jc w:val="both"/>
        <w:rPr>
          <w:rFonts w:eastAsia="Times New Roman" w:cs="Times New Roman"/>
          <w:i/>
          <w:iCs/>
          <w:sz w:val="20"/>
          <w:szCs w:val="16"/>
          <w:lang w:bidi="ar-SA"/>
        </w:rPr>
      </w:pPr>
      <w:r>
        <w:rPr>
          <w:rFonts w:eastAsia="Times New Roman" w:cs="Times New Roman"/>
          <w:bCs/>
          <w:lang w:bidi="ar-SA"/>
        </w:rPr>
        <w:t xml:space="preserve">    </w:t>
      </w:r>
    </w:p>
    <w:p w14:paraId="3E188B7F" w14:textId="77777777" w:rsidR="00BE50FF" w:rsidRDefault="00BE50FF" w:rsidP="00BE50FF">
      <w:pPr>
        <w:widowControl/>
        <w:shd w:val="clear" w:color="auto" w:fill="FFFFFF"/>
        <w:suppressAutoHyphens w:val="0"/>
        <w:spacing w:line="360" w:lineRule="auto"/>
        <w:ind w:left="360" w:right="72" w:hanging="360"/>
        <w:rPr>
          <w:rFonts w:eastAsia="Times New Roman" w:cs="Times New Roman"/>
          <w:szCs w:val="16"/>
          <w:lang w:bidi="ar-SA"/>
        </w:rPr>
      </w:pPr>
      <w:r>
        <w:rPr>
          <w:rFonts w:eastAsia="Times New Roman" w:cs="Times New Roman"/>
          <w:szCs w:val="16"/>
          <w:lang w:bidi="ar-SA"/>
        </w:rPr>
        <w:t xml:space="preserve">7. Dodatkowe uprawnienia, umiejętności, kwalifikacje </w:t>
      </w:r>
      <w:r>
        <w:rPr>
          <w:rFonts w:eastAsia="Times New Roman" w:cs="Times New Roman"/>
          <w:sz w:val="20"/>
          <w:szCs w:val="20"/>
          <w:vertAlign w:val="superscript"/>
          <w:lang w:bidi="ar-SA"/>
        </w:rPr>
        <w:t>1)</w:t>
      </w:r>
    </w:p>
    <w:p w14:paraId="4EAC6253" w14:textId="77777777" w:rsidR="00BE50FF" w:rsidRDefault="00BE50FF" w:rsidP="00BE50FF">
      <w:pPr>
        <w:widowControl/>
        <w:shd w:val="clear" w:color="auto" w:fill="FFFFFF"/>
        <w:suppressAutoHyphens w:val="0"/>
        <w:spacing w:line="360" w:lineRule="auto"/>
        <w:ind w:left="360" w:right="72" w:hanging="360"/>
        <w:rPr>
          <w:rFonts w:eastAsia="Times New Roman" w:cs="Times New Roman"/>
          <w:szCs w:val="16"/>
          <w:lang w:bidi="ar-SA"/>
        </w:rPr>
      </w:pPr>
      <w:r>
        <w:rPr>
          <w:rFonts w:eastAsia="Times New Roman" w:cs="Times New Roman"/>
          <w:szCs w:val="16"/>
          <w:lang w:bidi="ar-SA"/>
        </w:rPr>
        <w:t>   ...................................................................................................................................................</w:t>
      </w:r>
    </w:p>
    <w:p w14:paraId="4644E62A" w14:textId="77777777" w:rsidR="00BE50FF" w:rsidRDefault="00BE50FF" w:rsidP="00BE50FF">
      <w:pPr>
        <w:widowControl/>
        <w:shd w:val="clear" w:color="auto" w:fill="FFFFFF"/>
        <w:suppressAutoHyphens w:val="0"/>
        <w:spacing w:line="360" w:lineRule="auto"/>
        <w:ind w:left="360" w:right="72" w:hanging="360"/>
        <w:rPr>
          <w:rFonts w:eastAsia="Times New Roman" w:cs="Times New Roman"/>
          <w:szCs w:val="16"/>
          <w:lang w:bidi="ar-SA"/>
        </w:rPr>
      </w:pPr>
      <w:r>
        <w:rPr>
          <w:rFonts w:eastAsia="Times New Roman" w:cs="Times New Roman"/>
          <w:szCs w:val="16"/>
          <w:lang w:bidi="ar-SA"/>
        </w:rPr>
        <w:t>   ...................................................................................................................................................</w:t>
      </w:r>
    </w:p>
    <w:p w14:paraId="5C3EB532" w14:textId="77777777" w:rsidR="00BE50FF" w:rsidRDefault="00BE50FF" w:rsidP="00BE50FF">
      <w:pPr>
        <w:widowControl/>
        <w:shd w:val="clear" w:color="auto" w:fill="FFFFFF"/>
        <w:suppressAutoHyphens w:val="0"/>
        <w:spacing w:line="360" w:lineRule="auto"/>
        <w:ind w:left="360" w:right="72" w:hanging="360"/>
        <w:jc w:val="center"/>
        <w:rPr>
          <w:rFonts w:eastAsia="Times New Roman" w:cs="Times New Roman"/>
          <w:i/>
          <w:iCs/>
          <w:sz w:val="20"/>
          <w:szCs w:val="16"/>
          <w:lang w:bidi="ar-SA"/>
        </w:rPr>
      </w:pPr>
      <w:r>
        <w:rPr>
          <w:rFonts w:eastAsia="Times New Roman" w:cs="Times New Roman"/>
          <w:i/>
          <w:iCs/>
          <w:sz w:val="20"/>
          <w:szCs w:val="16"/>
          <w:lang w:bidi="ar-SA"/>
        </w:rPr>
        <w:t>(np. stopień znajomości języków obcych, prawo jazdy, obsługa komputera)</w:t>
      </w:r>
    </w:p>
    <w:p w14:paraId="6CBA1421" w14:textId="77777777" w:rsidR="00BE50FF" w:rsidRDefault="00BE50FF" w:rsidP="00BE50FF">
      <w:pPr>
        <w:widowControl/>
        <w:shd w:val="clear" w:color="auto" w:fill="FFFFFF"/>
        <w:suppressAutoHyphens w:val="0"/>
        <w:spacing w:line="360" w:lineRule="auto"/>
        <w:ind w:left="360" w:right="72" w:hanging="360"/>
        <w:jc w:val="both"/>
        <w:rPr>
          <w:rFonts w:eastAsia="Times New Roman" w:cs="Times New Roman"/>
          <w:color w:val="FF0000"/>
          <w:lang w:bidi="ar-SA"/>
        </w:rPr>
      </w:pPr>
      <w:r>
        <w:rPr>
          <w:rFonts w:eastAsia="Times New Roman" w:cs="Times New Roman"/>
          <w:szCs w:val="16"/>
          <w:lang w:bidi="ar-SA"/>
        </w:rPr>
        <w:t xml:space="preserve">8. </w:t>
      </w:r>
      <w:r>
        <w:rPr>
          <w:rFonts w:eastAsia="Times New Roman" w:cs="Times New Roman"/>
          <w:lang w:bidi="ar-SA"/>
        </w:rPr>
        <w:t>Oświadczam, że dane zawarte w kwestionariuszu są zgodne ze stanem prawnym i faktycznym.</w:t>
      </w:r>
    </w:p>
    <w:p w14:paraId="39A33571" w14:textId="77777777" w:rsidR="00BE50FF" w:rsidRDefault="00BE50FF" w:rsidP="00BE50FF">
      <w:pPr>
        <w:widowControl/>
        <w:shd w:val="clear" w:color="auto" w:fill="FFFFFF"/>
        <w:suppressAutoHyphens w:val="0"/>
        <w:ind w:left="244" w:right="244"/>
        <w:rPr>
          <w:rFonts w:eastAsia="Times New Roman" w:cs="Times New Roman"/>
          <w:szCs w:val="16"/>
          <w:lang w:bidi="ar-SA"/>
        </w:rPr>
      </w:pPr>
    </w:p>
    <w:p w14:paraId="454608D7" w14:textId="77777777" w:rsidR="00BE50FF" w:rsidRDefault="00BE50FF" w:rsidP="00BE50FF">
      <w:pPr>
        <w:widowControl/>
        <w:shd w:val="clear" w:color="auto" w:fill="FFFFFF"/>
        <w:suppressAutoHyphens w:val="0"/>
        <w:ind w:left="244" w:right="244"/>
        <w:rPr>
          <w:rFonts w:eastAsia="Times New Roman" w:cs="Times New Roman"/>
          <w:szCs w:val="16"/>
          <w:lang w:bidi="ar-SA"/>
        </w:rPr>
      </w:pPr>
    </w:p>
    <w:p w14:paraId="2ACE0350" w14:textId="77777777" w:rsidR="00BE50FF" w:rsidRDefault="00BE50FF" w:rsidP="00BE50FF">
      <w:pPr>
        <w:widowControl/>
        <w:shd w:val="clear" w:color="auto" w:fill="FFFFFF"/>
        <w:suppressAutoHyphens w:val="0"/>
        <w:ind w:left="244" w:right="244"/>
        <w:rPr>
          <w:rFonts w:eastAsia="Times New Roman" w:cs="Times New Roman"/>
          <w:szCs w:val="16"/>
          <w:lang w:bidi="ar-SA"/>
        </w:rPr>
      </w:pPr>
      <w:r>
        <w:rPr>
          <w:rFonts w:eastAsia="Times New Roman" w:cs="Times New Roman"/>
          <w:szCs w:val="16"/>
          <w:lang w:bidi="ar-SA"/>
        </w:rPr>
        <w:t>..........................................................                     …………………………………………</w:t>
      </w:r>
    </w:p>
    <w:p w14:paraId="3C61DA6C" w14:textId="77777777" w:rsidR="00BE50FF" w:rsidRDefault="00BE50FF" w:rsidP="00BE50FF">
      <w:pPr>
        <w:widowControl/>
        <w:shd w:val="clear" w:color="auto" w:fill="FFFFFF"/>
        <w:suppressAutoHyphens w:val="0"/>
        <w:ind w:left="360" w:right="72" w:hanging="360"/>
        <w:rPr>
          <w:rFonts w:eastAsia="Times New Roman" w:cs="Times New Roman"/>
          <w:i/>
          <w:iCs/>
          <w:sz w:val="20"/>
          <w:szCs w:val="16"/>
          <w:lang w:bidi="ar-SA"/>
        </w:rPr>
      </w:pPr>
      <w:r>
        <w:rPr>
          <w:rFonts w:eastAsia="Times New Roman" w:cs="Times New Roman"/>
          <w:i/>
          <w:iCs/>
          <w:sz w:val="20"/>
          <w:szCs w:val="16"/>
          <w:lang w:bidi="ar-SA"/>
        </w:rPr>
        <w:t>              (miejscowość i data)                                                      (podpis osoby ubiegającej się o zatrudnienie)</w:t>
      </w:r>
    </w:p>
    <w:p w14:paraId="11052A38" w14:textId="77777777" w:rsidR="00BE50FF" w:rsidRDefault="00BE50FF" w:rsidP="00BE50FF">
      <w:pPr>
        <w:widowControl/>
        <w:shd w:val="clear" w:color="auto" w:fill="FFFFFF"/>
        <w:suppressAutoHyphens w:val="0"/>
        <w:ind w:left="360" w:right="72" w:hanging="360"/>
        <w:rPr>
          <w:rFonts w:eastAsia="Times New Roman" w:cs="Times New Roman"/>
          <w:i/>
          <w:iCs/>
          <w:sz w:val="20"/>
          <w:szCs w:val="16"/>
          <w:lang w:bidi="ar-SA"/>
        </w:rPr>
      </w:pPr>
    </w:p>
    <w:p w14:paraId="0E3156AD" w14:textId="77777777" w:rsidR="00BE50FF" w:rsidRDefault="00BE50FF" w:rsidP="00BE50FF">
      <w:pPr>
        <w:widowControl/>
        <w:shd w:val="clear" w:color="auto" w:fill="FFFFFF"/>
        <w:suppressAutoHyphens w:val="0"/>
        <w:ind w:left="360" w:right="72" w:hanging="360"/>
        <w:rPr>
          <w:rFonts w:eastAsia="Times New Roman" w:cs="Times New Roman"/>
          <w:i/>
          <w:iCs/>
          <w:sz w:val="20"/>
          <w:szCs w:val="16"/>
          <w:lang w:bidi="ar-SA"/>
        </w:rPr>
      </w:pPr>
    </w:p>
    <w:p w14:paraId="15D6E465" w14:textId="77777777" w:rsidR="00BE50FF" w:rsidRDefault="00BE50FF" w:rsidP="006302F7">
      <w:pPr>
        <w:widowControl/>
        <w:shd w:val="clear" w:color="auto" w:fill="FFFFFF"/>
        <w:suppressAutoHyphens w:val="0"/>
        <w:ind w:right="72"/>
        <w:rPr>
          <w:rFonts w:eastAsia="Times New Roman" w:cs="Times New Roman"/>
          <w:i/>
          <w:iCs/>
          <w:sz w:val="20"/>
          <w:szCs w:val="16"/>
          <w:lang w:bidi="ar-SA"/>
        </w:rPr>
      </w:pPr>
    </w:p>
    <w:p w14:paraId="7004BD59" w14:textId="77777777" w:rsidR="00BE50FF" w:rsidRDefault="00BE50FF" w:rsidP="00BE50FF">
      <w:pPr>
        <w:widowControl/>
        <w:shd w:val="clear" w:color="auto" w:fill="FFFFFF"/>
        <w:suppressAutoHyphens w:val="0"/>
        <w:ind w:left="360" w:right="72" w:hanging="360"/>
        <w:rPr>
          <w:rFonts w:eastAsia="Times New Roman" w:cs="Times New Roman"/>
          <w:i/>
          <w:iCs/>
          <w:sz w:val="20"/>
          <w:szCs w:val="16"/>
          <w:lang w:bidi="ar-SA"/>
        </w:rPr>
      </w:pPr>
    </w:p>
    <w:p w14:paraId="00E0E431" w14:textId="77777777" w:rsidR="00BE50FF" w:rsidRDefault="00BE50FF" w:rsidP="00BE50FF">
      <w:pPr>
        <w:widowControl/>
        <w:shd w:val="clear" w:color="auto" w:fill="FFFFFF"/>
        <w:suppressAutoHyphens w:val="0"/>
        <w:ind w:right="72"/>
        <w:rPr>
          <w:rFonts w:eastAsia="Times New Roman" w:cs="Times New Roman"/>
          <w:i/>
          <w:iCs/>
          <w:sz w:val="20"/>
          <w:szCs w:val="16"/>
          <w:lang w:bidi="ar-SA"/>
        </w:rPr>
      </w:pPr>
    </w:p>
    <w:p w14:paraId="4E9ECBCB" w14:textId="77777777" w:rsidR="00BE50FF" w:rsidRDefault="00BE50FF" w:rsidP="00BE50FF">
      <w:pPr>
        <w:widowControl/>
        <w:shd w:val="clear" w:color="auto" w:fill="FFFFFF"/>
        <w:suppressAutoHyphens w:val="0"/>
        <w:ind w:right="72"/>
        <w:rPr>
          <w:rFonts w:eastAsia="Times New Roman" w:cs="Times New Roman"/>
          <w:i/>
          <w:iCs/>
          <w:sz w:val="20"/>
          <w:szCs w:val="16"/>
          <w:lang w:bidi="ar-SA"/>
        </w:rPr>
      </w:pPr>
    </w:p>
    <w:p w14:paraId="3CFD1A17" w14:textId="77777777" w:rsidR="00BE50FF" w:rsidRPr="006302F7" w:rsidRDefault="00BE50FF" w:rsidP="00BE50FF">
      <w:pPr>
        <w:widowControl/>
        <w:numPr>
          <w:ilvl w:val="0"/>
          <w:numId w:val="3"/>
        </w:numPr>
        <w:suppressAutoHyphens w:val="0"/>
        <w:spacing w:line="256" w:lineRule="auto"/>
        <w:rPr>
          <w:rFonts w:eastAsia="Arial" w:cs="Times New Roman"/>
          <w:color w:val="000000"/>
          <w:sz w:val="16"/>
          <w:szCs w:val="22"/>
          <w:lang w:bidi="ar-SA"/>
        </w:rPr>
      </w:pPr>
      <w:r>
        <w:rPr>
          <w:rFonts w:eastAsia="Arial" w:cs="Times New Roman"/>
          <w:color w:val="000000"/>
          <w:sz w:val="16"/>
          <w:szCs w:val="22"/>
          <w:lang w:bidi="ar-SA"/>
        </w:rPr>
        <w:t>podaje się jeśli jest to niezbędne do wykonywania pracy określonego rodzaju lub na określonym stanowisku.</w:t>
      </w:r>
    </w:p>
    <w:p w14:paraId="54DEC683" w14:textId="77777777" w:rsidR="00BE50FF" w:rsidRDefault="00BE50FF" w:rsidP="00BE50FF">
      <w:pPr>
        <w:jc w:val="center"/>
        <w:rPr>
          <w:b/>
          <w:sz w:val="28"/>
          <w:szCs w:val="28"/>
        </w:rPr>
      </w:pPr>
    </w:p>
    <w:p w14:paraId="0172677C" w14:textId="77777777" w:rsidR="008B364E" w:rsidRDefault="008B364E" w:rsidP="00BE50FF">
      <w:pPr>
        <w:jc w:val="center"/>
        <w:rPr>
          <w:b/>
          <w:sz w:val="28"/>
          <w:szCs w:val="28"/>
        </w:rPr>
      </w:pPr>
    </w:p>
    <w:p w14:paraId="71F7E5AA" w14:textId="77777777" w:rsidR="006F76C9" w:rsidRPr="006F76C9" w:rsidRDefault="006F76C9" w:rsidP="006F76C9">
      <w:pPr>
        <w:jc w:val="center"/>
        <w:rPr>
          <w:rFonts w:eastAsia="Times New Roman" w:cs="Times New Roman"/>
          <w:b/>
          <w:sz w:val="18"/>
          <w:szCs w:val="18"/>
          <w:lang w:bidi="ar-SA"/>
        </w:rPr>
      </w:pPr>
      <w:r w:rsidRPr="006F76C9">
        <w:rPr>
          <w:b/>
          <w:sz w:val="18"/>
          <w:szCs w:val="18"/>
        </w:rPr>
        <w:lastRenderedPageBreak/>
        <w:t>Klauzula informacyjna dla kandydatów do pracy</w:t>
      </w:r>
    </w:p>
    <w:p w14:paraId="4E3299F3" w14:textId="77777777" w:rsidR="006F76C9" w:rsidRPr="006F76C9" w:rsidRDefault="006F76C9" w:rsidP="006F76C9">
      <w:pPr>
        <w:jc w:val="center"/>
        <w:rPr>
          <w:b/>
          <w:sz w:val="18"/>
          <w:szCs w:val="18"/>
        </w:rPr>
      </w:pPr>
    </w:p>
    <w:p w14:paraId="0648EE66" w14:textId="77777777" w:rsidR="006F76C9" w:rsidRPr="006F76C9" w:rsidRDefault="006F76C9" w:rsidP="006F76C9">
      <w:pPr>
        <w:rPr>
          <w:sz w:val="18"/>
          <w:szCs w:val="18"/>
        </w:rPr>
      </w:pPr>
    </w:p>
    <w:p w14:paraId="36EE80D8" w14:textId="77777777" w:rsidR="006F76C9" w:rsidRPr="006F76C9" w:rsidRDefault="006F76C9" w:rsidP="006F76C9">
      <w:pPr>
        <w:spacing w:line="360" w:lineRule="auto"/>
        <w:ind w:firstLine="360"/>
        <w:jc w:val="both"/>
        <w:rPr>
          <w:sz w:val="18"/>
          <w:szCs w:val="18"/>
        </w:rPr>
      </w:pPr>
      <w:r w:rsidRPr="006F76C9">
        <w:rPr>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2016 r.), (w skrócie „RODO”), informuję, iż:</w:t>
      </w:r>
    </w:p>
    <w:p w14:paraId="76D1A460" w14:textId="77777777" w:rsidR="006F76C9" w:rsidRPr="006F76C9" w:rsidRDefault="006F76C9" w:rsidP="006F76C9">
      <w:pPr>
        <w:pStyle w:val="Akapitzlist"/>
        <w:numPr>
          <w:ilvl w:val="0"/>
          <w:numId w:val="4"/>
        </w:numPr>
        <w:spacing w:after="0" w:line="360" w:lineRule="auto"/>
        <w:jc w:val="both"/>
        <w:rPr>
          <w:sz w:val="18"/>
          <w:szCs w:val="18"/>
        </w:rPr>
      </w:pPr>
      <w:r w:rsidRPr="006F76C9">
        <w:rPr>
          <w:sz w:val="18"/>
          <w:szCs w:val="18"/>
        </w:rPr>
        <w:t>Administratorem Pani/Pana danych osobowych jest Wójt Gminy Orla z siedzibą w Orli przy ul. Mickiewicza .</w:t>
      </w:r>
    </w:p>
    <w:p w14:paraId="639BE2C5" w14:textId="77777777" w:rsidR="006F76C9" w:rsidRPr="006F76C9" w:rsidRDefault="006F76C9" w:rsidP="006F76C9">
      <w:pPr>
        <w:pStyle w:val="Akapitzlist"/>
        <w:numPr>
          <w:ilvl w:val="0"/>
          <w:numId w:val="4"/>
        </w:numPr>
        <w:spacing w:after="0" w:line="360" w:lineRule="auto"/>
        <w:jc w:val="both"/>
        <w:rPr>
          <w:b/>
          <w:sz w:val="18"/>
          <w:szCs w:val="18"/>
        </w:rPr>
      </w:pPr>
      <w:r w:rsidRPr="006F76C9">
        <w:rPr>
          <w:sz w:val="18"/>
          <w:szCs w:val="18"/>
        </w:rPr>
        <w:t xml:space="preserve">W sprawach dotyczących ochrony danych osobowych można kontaktować się z Inspektorem Ochrony Danych: Panią Iwoną Malczyk za pośrednictwem korespondencji e-mail kierowanie na adres </w:t>
      </w:r>
      <w:hyperlink r:id="rId7" w:history="1">
        <w:r w:rsidRPr="006F76C9">
          <w:rPr>
            <w:rStyle w:val="Hipercze"/>
            <w:sz w:val="18"/>
            <w:szCs w:val="18"/>
          </w:rPr>
          <w:t>iod@orla.pl</w:t>
        </w:r>
      </w:hyperlink>
      <w:r w:rsidRPr="006F76C9">
        <w:rPr>
          <w:sz w:val="18"/>
          <w:szCs w:val="18"/>
        </w:rPr>
        <w:t xml:space="preserve">, </w:t>
      </w:r>
      <w:hyperlink r:id="rId8" w:history="1">
        <w:r w:rsidRPr="006F76C9">
          <w:rPr>
            <w:rStyle w:val="Hipercze"/>
            <w:sz w:val="18"/>
            <w:szCs w:val="18"/>
          </w:rPr>
          <w:t>malczyk@togatus.pl</w:t>
        </w:r>
      </w:hyperlink>
      <w:r w:rsidRPr="006F76C9">
        <w:rPr>
          <w:sz w:val="18"/>
          <w:szCs w:val="18"/>
        </w:rPr>
        <w:t xml:space="preserve"> tel. 506 358 200 lub operatora pocztowego na adres: </w:t>
      </w:r>
      <w:r w:rsidRPr="006F76C9">
        <w:rPr>
          <w:b/>
          <w:sz w:val="18"/>
          <w:szCs w:val="18"/>
        </w:rPr>
        <w:t>Inspektor Ochrony Danych osobowych Urząd Gminy Orla, ul. Mickiewicza 5, 17-106 Orla.</w:t>
      </w:r>
    </w:p>
    <w:p w14:paraId="6E578EFB" w14:textId="723A65C8" w:rsidR="006F76C9" w:rsidRPr="006F76C9" w:rsidRDefault="006F76C9" w:rsidP="006F76C9">
      <w:pPr>
        <w:pStyle w:val="Akapitzlist"/>
        <w:numPr>
          <w:ilvl w:val="0"/>
          <w:numId w:val="4"/>
        </w:numPr>
        <w:spacing w:after="0" w:line="360" w:lineRule="auto"/>
        <w:jc w:val="both"/>
        <w:rPr>
          <w:sz w:val="18"/>
          <w:szCs w:val="18"/>
        </w:rPr>
      </w:pPr>
      <w:r w:rsidRPr="006F76C9">
        <w:rPr>
          <w:sz w:val="18"/>
          <w:szCs w:val="18"/>
        </w:rPr>
        <w:t>Dane osobowe będą przetwarzane w celu przeprowadzenia postępowania rekrutacyjnego, zarówno obecnego jak i przyszłych, na podstawie przepisów ustawy z dnia 26 czerwca 1974 r. Kodeks pracy (Dz. U. z 2020 r. poz. 1320</w:t>
      </w:r>
      <w:r w:rsidR="00F161F4">
        <w:rPr>
          <w:sz w:val="18"/>
          <w:szCs w:val="18"/>
        </w:rPr>
        <w:t xml:space="preserve"> z </w:t>
      </w:r>
      <w:proofErr w:type="spellStart"/>
      <w:r w:rsidR="00F161F4">
        <w:rPr>
          <w:sz w:val="18"/>
          <w:szCs w:val="18"/>
        </w:rPr>
        <w:t>poźn</w:t>
      </w:r>
      <w:proofErr w:type="spellEnd"/>
      <w:r w:rsidR="00F161F4">
        <w:rPr>
          <w:sz w:val="18"/>
          <w:szCs w:val="18"/>
        </w:rPr>
        <w:t>. zm.</w:t>
      </w:r>
      <w:r w:rsidRPr="006F76C9">
        <w:rPr>
          <w:sz w:val="18"/>
          <w:szCs w:val="18"/>
        </w:rPr>
        <w:t>) oraz rozporządzenia Ministra Rodziny, Pracy i Polityki Społecznej z dnia 10 grudnia 2018 r. w sprawie dokumentacji pracowniczej (Dz. U. z 2018 r. poz. 2369), przepisów ustawy z dnia 21 listopada 2008 r. o pracownikach samorządowych (</w:t>
      </w:r>
      <w:proofErr w:type="spellStart"/>
      <w:r w:rsidRPr="006F76C9">
        <w:rPr>
          <w:sz w:val="18"/>
          <w:szCs w:val="18"/>
        </w:rPr>
        <w:t>t.j</w:t>
      </w:r>
      <w:proofErr w:type="spellEnd"/>
      <w:r w:rsidRPr="006F76C9">
        <w:rPr>
          <w:sz w:val="18"/>
          <w:szCs w:val="18"/>
        </w:rPr>
        <w:t>. Dz. U. z 2019 r. poz. 1282</w:t>
      </w:r>
      <w:r w:rsidR="00EF477D">
        <w:rPr>
          <w:sz w:val="18"/>
          <w:szCs w:val="18"/>
        </w:rPr>
        <w:t xml:space="preserve"> z </w:t>
      </w:r>
      <w:proofErr w:type="spellStart"/>
      <w:r w:rsidR="00EF477D">
        <w:rPr>
          <w:sz w:val="18"/>
          <w:szCs w:val="18"/>
        </w:rPr>
        <w:t>późn</w:t>
      </w:r>
      <w:proofErr w:type="spellEnd"/>
      <w:r w:rsidR="00EF477D">
        <w:rPr>
          <w:sz w:val="18"/>
          <w:szCs w:val="18"/>
        </w:rPr>
        <w:t>. zm.</w:t>
      </w:r>
      <w:r w:rsidRPr="006F76C9">
        <w:rPr>
          <w:sz w:val="18"/>
          <w:szCs w:val="18"/>
        </w:rPr>
        <w:t>) oraz na podstawie zgody, stosownie do art. 6 ust 1 lit a) RODO (w zakresie m.in. danych do kontaktu, danych osobowych, o których mowa w art. 9 ust 1 RODO).</w:t>
      </w:r>
    </w:p>
    <w:p w14:paraId="30153735" w14:textId="77777777" w:rsidR="006F76C9" w:rsidRPr="006F76C9" w:rsidRDefault="006F76C9" w:rsidP="006F76C9">
      <w:pPr>
        <w:pStyle w:val="Akapitzlist"/>
        <w:numPr>
          <w:ilvl w:val="0"/>
          <w:numId w:val="4"/>
        </w:numPr>
        <w:spacing w:after="0" w:line="360" w:lineRule="auto"/>
        <w:jc w:val="both"/>
        <w:rPr>
          <w:sz w:val="18"/>
          <w:szCs w:val="18"/>
        </w:rPr>
      </w:pPr>
      <w:r w:rsidRPr="006F76C9">
        <w:rPr>
          <w:sz w:val="18"/>
          <w:szCs w:val="18"/>
        </w:rPr>
        <w:t xml:space="preserve">Dane osobowe zgromadzone w obecnym i przyszłych procesach rekrutacji będą przechowywane przez okres miesiąca od zakończeniu procesu rekrutacji. Dane osobowe osób, które zostały wskazane jako kolejni kandydaci do zatrudnienia będą przechowywane przez okres trzech miesięcy od zakończenia naboru. Dokumentacja z przeprowadzonego postępowania rekrutacyjnego zawierająca Pani/Pana dane osobowe  będzie </w:t>
      </w:r>
      <w:r w:rsidRPr="006F76C9">
        <w:rPr>
          <w:color w:val="000000" w:themeColor="text1"/>
          <w:sz w:val="18"/>
          <w:szCs w:val="18"/>
        </w:rPr>
        <w:t xml:space="preserve">przechowywana przez okres 5 lat od przekazania ich do archiwum zakładowego, a następnie zostanie poddana ocenie przydatności przez Archiwum Państwowe. Natomiast Pani/Pana dane osobowe przetwarzane w ramach </w:t>
      </w:r>
      <w:r w:rsidRPr="006F76C9">
        <w:rPr>
          <w:sz w:val="18"/>
          <w:szCs w:val="18"/>
        </w:rPr>
        <w:t xml:space="preserve">posiedzenia Komisji do spraw naboru, przechowywane będą przez okres 25 lat od daty zakończenia sprawy, a po tym okresie zostaną przekazane do Archiwum Państwowego. </w:t>
      </w:r>
    </w:p>
    <w:p w14:paraId="38F3C831" w14:textId="77777777" w:rsidR="006F76C9" w:rsidRPr="006F76C9" w:rsidRDefault="006F76C9" w:rsidP="006F76C9">
      <w:pPr>
        <w:pStyle w:val="Akapitzlist"/>
        <w:numPr>
          <w:ilvl w:val="0"/>
          <w:numId w:val="4"/>
        </w:numPr>
        <w:spacing w:after="0" w:line="360" w:lineRule="auto"/>
        <w:jc w:val="both"/>
        <w:rPr>
          <w:sz w:val="18"/>
          <w:szCs w:val="18"/>
        </w:rPr>
      </w:pPr>
      <w:r w:rsidRPr="006F76C9">
        <w:rPr>
          <w:sz w:val="18"/>
          <w:szCs w:val="18"/>
        </w:rPr>
        <w:t xml:space="preserve">Dane nie będą udostępniane podmiotom innym, niż upoważnione na podstawie przepisów prawa </w:t>
      </w:r>
      <w:r w:rsidRPr="006F76C9">
        <w:rPr>
          <w:color w:val="000000" w:themeColor="text1"/>
          <w:sz w:val="18"/>
          <w:szCs w:val="18"/>
        </w:rPr>
        <w:t>oraz podmiotom, którym dane zostały powierzone do przetwarzania.</w:t>
      </w:r>
    </w:p>
    <w:p w14:paraId="7B53D4C4" w14:textId="77777777" w:rsidR="006F76C9" w:rsidRPr="006F76C9" w:rsidRDefault="006F76C9" w:rsidP="006F76C9">
      <w:pPr>
        <w:pStyle w:val="Akapitzlist"/>
        <w:numPr>
          <w:ilvl w:val="0"/>
          <w:numId w:val="4"/>
        </w:numPr>
        <w:spacing w:after="0" w:line="360" w:lineRule="auto"/>
        <w:jc w:val="both"/>
        <w:rPr>
          <w:sz w:val="18"/>
          <w:szCs w:val="18"/>
        </w:rPr>
      </w:pPr>
      <w:r w:rsidRPr="006F76C9">
        <w:rPr>
          <w:sz w:val="18"/>
          <w:szCs w:val="18"/>
        </w:rPr>
        <w:t>Przysługuje Pani/Panu prawo do dostępu do własnych danych, prawo do sprostowania, usunięcia danych osobowych, ograniczenia przetwarzania.</w:t>
      </w:r>
    </w:p>
    <w:p w14:paraId="5A1662A8" w14:textId="77777777" w:rsidR="006F76C9" w:rsidRPr="006F76C9" w:rsidRDefault="006F76C9" w:rsidP="006F76C9">
      <w:pPr>
        <w:pStyle w:val="Akapitzlist"/>
        <w:numPr>
          <w:ilvl w:val="0"/>
          <w:numId w:val="4"/>
        </w:numPr>
        <w:spacing w:after="0" w:line="360" w:lineRule="auto"/>
        <w:jc w:val="both"/>
        <w:rPr>
          <w:sz w:val="18"/>
          <w:szCs w:val="18"/>
        </w:rPr>
      </w:pPr>
      <w:r w:rsidRPr="006F76C9">
        <w:rPr>
          <w:sz w:val="18"/>
          <w:szCs w:val="18"/>
        </w:rPr>
        <w:t xml:space="preserve">Może Pani/Pan w dowolnym czasie wycofać zgodę na przetwarzanie danych, </w:t>
      </w:r>
      <w:r w:rsidRPr="006F76C9">
        <w:rPr>
          <w:color w:val="000000" w:themeColor="text1"/>
          <w:sz w:val="18"/>
          <w:szCs w:val="18"/>
        </w:rPr>
        <w:t xml:space="preserve">bez wpływu na zgodność z prawem przetwarzania, którego dokonano na podstawie zgody przed jej cofnięciem. </w:t>
      </w:r>
    </w:p>
    <w:p w14:paraId="27D39FD3" w14:textId="77777777" w:rsidR="006F76C9" w:rsidRPr="006F76C9" w:rsidRDefault="006F76C9" w:rsidP="006F76C9">
      <w:pPr>
        <w:pStyle w:val="Akapitzlist"/>
        <w:numPr>
          <w:ilvl w:val="0"/>
          <w:numId w:val="4"/>
        </w:numPr>
        <w:spacing w:after="0" w:line="360" w:lineRule="auto"/>
        <w:jc w:val="both"/>
        <w:rPr>
          <w:sz w:val="18"/>
          <w:szCs w:val="18"/>
        </w:rPr>
      </w:pPr>
      <w:r w:rsidRPr="006F76C9">
        <w:rPr>
          <w:color w:val="000000" w:themeColor="text1"/>
          <w:sz w:val="18"/>
          <w:szCs w:val="18"/>
        </w:rPr>
        <w:t>W związku z przetwarzaniem danych osobowych</w:t>
      </w:r>
      <w:r w:rsidRPr="006F76C9">
        <w:rPr>
          <w:sz w:val="18"/>
          <w:szCs w:val="18"/>
        </w:rPr>
        <w:t xml:space="preserve"> przysługuje Pani/Panu prawo do wniesienia skargi do organu nadzorczego, którym jest  Prezes Urzędu Ochrony Danych Osobowych.</w:t>
      </w:r>
    </w:p>
    <w:p w14:paraId="7CA71E7E" w14:textId="77777777" w:rsidR="006F76C9" w:rsidRPr="006F76C9" w:rsidRDefault="006F76C9" w:rsidP="006F76C9">
      <w:pPr>
        <w:pStyle w:val="Akapitzlist"/>
        <w:numPr>
          <w:ilvl w:val="0"/>
          <w:numId w:val="4"/>
        </w:numPr>
        <w:spacing w:after="0" w:line="360" w:lineRule="auto"/>
        <w:jc w:val="both"/>
        <w:rPr>
          <w:sz w:val="18"/>
          <w:szCs w:val="18"/>
        </w:rPr>
      </w:pPr>
      <w:r w:rsidRPr="006F76C9">
        <w:rPr>
          <w:sz w:val="18"/>
          <w:szCs w:val="18"/>
        </w:rPr>
        <w:t>Podanie przez Panią/Pana danych osobowych wynika z przepisów ustawy i jest obowiązkowe. Ich niepodanie skutkuje brakiem udziału w procesie rekrutacji obecnej jak i przyszłej. Podanie przez Panią/Pana innych danych jest dobrowolne.</w:t>
      </w:r>
    </w:p>
    <w:p w14:paraId="3249B47F" w14:textId="77777777" w:rsidR="006F76C9" w:rsidRPr="006F76C9" w:rsidRDefault="006F76C9" w:rsidP="006F76C9">
      <w:pPr>
        <w:pStyle w:val="Akapitzlist"/>
        <w:numPr>
          <w:ilvl w:val="0"/>
          <w:numId w:val="4"/>
        </w:numPr>
        <w:spacing w:after="0" w:line="360" w:lineRule="auto"/>
        <w:jc w:val="both"/>
        <w:rPr>
          <w:sz w:val="18"/>
          <w:szCs w:val="18"/>
        </w:rPr>
      </w:pPr>
      <w:r w:rsidRPr="006F76C9">
        <w:rPr>
          <w:color w:val="000000" w:themeColor="text1"/>
          <w:sz w:val="18"/>
          <w:szCs w:val="18"/>
        </w:rPr>
        <w:t>Dane osobowe nie będą podlegały zautomatyzowanemu podejmowaniu decyzji, w tym profilowaniu.</w:t>
      </w:r>
    </w:p>
    <w:p w14:paraId="329E2C2B" w14:textId="77777777" w:rsidR="002E3903" w:rsidRDefault="002E3903" w:rsidP="006F76C9">
      <w:pPr>
        <w:jc w:val="center"/>
      </w:pPr>
    </w:p>
    <w:sectPr w:rsidR="002E39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1C74A" w14:textId="77777777" w:rsidR="00C007D3" w:rsidRDefault="00C007D3" w:rsidP="006302F7">
      <w:r>
        <w:separator/>
      </w:r>
    </w:p>
  </w:endnote>
  <w:endnote w:type="continuationSeparator" w:id="0">
    <w:p w14:paraId="16A42046" w14:textId="77777777" w:rsidR="00C007D3" w:rsidRDefault="00C007D3" w:rsidP="0063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D723" w14:textId="77777777" w:rsidR="00C007D3" w:rsidRDefault="00C007D3" w:rsidP="006302F7">
      <w:r>
        <w:separator/>
      </w:r>
    </w:p>
  </w:footnote>
  <w:footnote w:type="continuationSeparator" w:id="0">
    <w:p w14:paraId="4EE46423" w14:textId="77777777" w:rsidR="00C007D3" w:rsidRDefault="00C007D3" w:rsidP="00630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218A"/>
    <w:multiLevelType w:val="hybridMultilevel"/>
    <w:tmpl w:val="5ADE7F4E"/>
    <w:lvl w:ilvl="0" w:tplc="2FCE6D8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4D72467"/>
    <w:multiLevelType w:val="multilevel"/>
    <w:tmpl w:val="5DE80CEA"/>
    <w:lvl w:ilvl="0">
      <w:start w:val="8"/>
      <w:numFmt w:val="none"/>
      <w:pStyle w:val="Tytuaktu"/>
      <w:suff w:val="nothing"/>
      <w:lvlText w:val="%1"/>
      <w:lvlJc w:val="left"/>
      <w:pPr>
        <w:ind w:left="0" w:firstLine="288"/>
      </w:pPr>
    </w:lvl>
    <w:lvl w:ilvl="1">
      <w:start w:val="1"/>
      <w:numFmt w:val="none"/>
      <w:pStyle w:val="za"/>
      <w:suff w:val="nothing"/>
      <w:lvlText w:val="Załącznik%1"/>
      <w:lvlJc w:val="right"/>
      <w:pPr>
        <w:ind w:left="5954" w:firstLine="0"/>
      </w:pPr>
    </w:lvl>
    <w:lvl w:ilvl="2">
      <w:start w:val="1"/>
      <w:numFmt w:val="none"/>
      <w:pStyle w:val="za1"/>
      <w:suff w:val="nothing"/>
      <w:lvlText w:val="%1%3"/>
      <w:lvlJc w:val="right"/>
      <w:pPr>
        <w:ind w:left="5954" w:firstLine="0"/>
      </w:pPr>
    </w:lvl>
    <w:lvl w:ilvl="3">
      <w:start w:val="31"/>
      <w:numFmt w:val="decimal"/>
      <w:pStyle w:val="paragraf"/>
      <w:suff w:val="space"/>
      <w:lvlText w:val="§ %1%4."/>
      <w:lvlJc w:val="left"/>
      <w:pPr>
        <w:ind w:left="29" w:firstLine="397"/>
      </w:pPr>
      <w:rPr>
        <w:color w:val="auto"/>
      </w:rPr>
    </w:lvl>
    <w:lvl w:ilvl="4">
      <w:start w:val="2"/>
      <w:numFmt w:val="decimal"/>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lvl>
    <w:lvl w:ilvl="7">
      <w:start w:val="1"/>
      <w:numFmt w:val="bullet"/>
      <w:pStyle w:val="tiret"/>
      <w:suff w:val="space"/>
      <w:lvlText w:val="-"/>
      <w:lvlJc w:val="left"/>
      <w:pPr>
        <w:ind w:left="851" w:hanging="171"/>
      </w:pPr>
      <w:rPr>
        <w:rFonts w:ascii="Times New Roman" w:hAnsi="Times New Roman" w:cs="Times New Roman" w:hint="default"/>
        <w:color w:val="auto"/>
        <w:sz w:val="24"/>
      </w:rPr>
    </w:lvl>
    <w:lvl w:ilvl="8">
      <w:start w:val="1"/>
      <w:numFmt w:val="none"/>
      <w:lvlRestart w:val="0"/>
      <w:suff w:val="space"/>
      <w:lvlText w:val="2.%1"/>
      <w:lvlJc w:val="left"/>
      <w:pPr>
        <w:ind w:left="0" w:firstLine="624"/>
      </w:pPr>
    </w:lvl>
  </w:abstractNum>
  <w:abstractNum w:abstractNumId="2" w15:restartNumberingAfterBreak="0">
    <w:nsid w:val="68D2032F"/>
    <w:multiLevelType w:val="hybridMultilevel"/>
    <w:tmpl w:val="45AC3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A0B5132"/>
    <w:multiLevelType w:val="hybridMultilevel"/>
    <w:tmpl w:val="27CE58DA"/>
    <w:lvl w:ilvl="0" w:tplc="8FB823B4">
      <w:start w:val="1"/>
      <w:numFmt w:val="decimal"/>
      <w:lvlText w:val="%1)"/>
      <w:lvlJc w:val="left"/>
      <w:pPr>
        <w:ind w:left="720" w:hanging="360"/>
      </w:pPr>
      <w:rPr>
        <w:sz w:val="13"/>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8"/>
    </w:lvlOverride>
    <w:lvlOverride w:ilvl="1">
      <w:startOverride w:val="1"/>
    </w:lvlOverride>
    <w:lvlOverride w:ilvl="2">
      <w:startOverride w:val="1"/>
    </w:lvlOverride>
    <w:lvlOverride w:ilvl="3">
      <w:startOverride w:val="31"/>
    </w:lvlOverride>
    <w:lvlOverride w:ilvl="4">
      <w:startOverride w:val="2"/>
    </w:lvlOverride>
    <w:lvlOverride w:ilvl="5">
      <w:startOverride w:val="1"/>
    </w:lvlOverride>
    <w:lvlOverride w:ilvl="6">
      <w:startOverride w:val="1"/>
    </w:lvlOverride>
    <w:lvlOverride w:ilvl="7"/>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D32"/>
    <w:rsid w:val="002825E9"/>
    <w:rsid w:val="002E3903"/>
    <w:rsid w:val="00481CDB"/>
    <w:rsid w:val="004F6855"/>
    <w:rsid w:val="006302F7"/>
    <w:rsid w:val="006F76C9"/>
    <w:rsid w:val="00775D32"/>
    <w:rsid w:val="008B364E"/>
    <w:rsid w:val="00977578"/>
    <w:rsid w:val="009E47F0"/>
    <w:rsid w:val="00BE50FF"/>
    <w:rsid w:val="00C007D3"/>
    <w:rsid w:val="00E26EB9"/>
    <w:rsid w:val="00EF477D"/>
    <w:rsid w:val="00F161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FFC4"/>
  <w15:chartTrackingRefBased/>
  <w15:docId w15:val="{5DB8DD64-685C-4C81-A022-E798B7B7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50FF"/>
    <w:pPr>
      <w:widowControl w:val="0"/>
      <w:suppressAutoHyphens/>
      <w:spacing w:after="0" w:line="240" w:lineRule="auto"/>
    </w:pPr>
    <w:rPr>
      <w:rFonts w:ascii="Times New Roman" w:eastAsia="Lucida Sans Unicode" w:hAnsi="Times New Roman" w:cs="Tahoma"/>
      <w:sz w:val="24"/>
      <w:szCs w:val="24"/>
      <w:lang w:eastAsia="pl-PL" w:bidi="pl-PL"/>
    </w:rPr>
  </w:style>
  <w:style w:type="paragraph" w:styleId="Nagwek1">
    <w:name w:val="heading 1"/>
    <w:basedOn w:val="Normalny"/>
    <w:next w:val="Normalny"/>
    <w:link w:val="Nagwek1Znak"/>
    <w:uiPriority w:val="9"/>
    <w:qFormat/>
    <w:rsid w:val="00BE50F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BE50FF"/>
    <w:rPr>
      <w:color w:val="0000FF"/>
      <w:u w:val="single"/>
    </w:rPr>
  </w:style>
  <w:style w:type="paragraph" w:styleId="Akapitzlist">
    <w:name w:val="List Paragraph"/>
    <w:basedOn w:val="Normalny"/>
    <w:uiPriority w:val="34"/>
    <w:qFormat/>
    <w:rsid w:val="00BE50FF"/>
    <w:pPr>
      <w:widowControl/>
      <w:suppressAutoHyphens w:val="0"/>
      <w:spacing w:after="160" w:line="256" w:lineRule="auto"/>
      <w:ind w:left="720"/>
      <w:contextualSpacing/>
    </w:pPr>
    <w:rPr>
      <w:rFonts w:ascii="Calibri" w:eastAsia="Calibri" w:hAnsi="Calibri" w:cs="Times New Roman"/>
      <w:sz w:val="22"/>
      <w:szCs w:val="22"/>
      <w:lang w:eastAsia="en-US" w:bidi="ar-SA"/>
    </w:rPr>
  </w:style>
  <w:style w:type="paragraph" w:customStyle="1" w:styleId="Tytuaktu">
    <w:name w:val="Tytuł aktu"/>
    <w:rsid w:val="00BE50FF"/>
    <w:pPr>
      <w:numPr>
        <w:numId w:val="1"/>
      </w:numPr>
      <w:spacing w:after="120" w:line="240" w:lineRule="auto"/>
      <w:jc w:val="center"/>
    </w:pPr>
    <w:rPr>
      <w:rFonts w:ascii="Times New Roman" w:eastAsia="Times New Roman" w:hAnsi="Times New Roman" w:cs="Times New Roman"/>
      <w:b/>
      <w:caps/>
      <w:noProof/>
      <w:sz w:val="24"/>
      <w:szCs w:val="20"/>
      <w:lang w:eastAsia="pl-PL"/>
    </w:rPr>
  </w:style>
  <w:style w:type="paragraph" w:customStyle="1" w:styleId="paragraf">
    <w:name w:val="paragraf"/>
    <w:basedOn w:val="Normalny"/>
    <w:rsid w:val="00BE50FF"/>
    <w:pPr>
      <w:widowControl/>
      <w:numPr>
        <w:ilvl w:val="3"/>
        <w:numId w:val="1"/>
      </w:numPr>
      <w:suppressAutoHyphens w:val="0"/>
      <w:spacing w:before="80" w:after="240"/>
      <w:jc w:val="both"/>
    </w:pPr>
    <w:rPr>
      <w:rFonts w:eastAsia="Times New Roman" w:cs="Times New Roman"/>
      <w:noProof/>
      <w:szCs w:val="20"/>
      <w:lang w:bidi="ar-SA"/>
    </w:rPr>
  </w:style>
  <w:style w:type="paragraph" w:customStyle="1" w:styleId="tiret">
    <w:name w:val="tiret"/>
    <w:rsid w:val="00BE50FF"/>
    <w:pPr>
      <w:numPr>
        <w:ilvl w:val="7"/>
        <w:numId w:val="1"/>
      </w:numPr>
      <w:spacing w:after="80" w:line="240" w:lineRule="auto"/>
      <w:jc w:val="both"/>
    </w:pPr>
    <w:rPr>
      <w:rFonts w:ascii="Times New Roman" w:eastAsia="Times New Roman" w:hAnsi="Times New Roman" w:cs="Times New Roman"/>
      <w:noProof/>
      <w:sz w:val="24"/>
      <w:szCs w:val="20"/>
      <w:lang w:eastAsia="pl-PL"/>
    </w:rPr>
  </w:style>
  <w:style w:type="paragraph" w:customStyle="1" w:styleId="za">
    <w:name w:val="zał"/>
    <w:basedOn w:val="Nagwek1"/>
    <w:autoRedefine/>
    <w:rsid w:val="00BE50FF"/>
    <w:pPr>
      <w:keepLines w:val="0"/>
      <w:numPr>
        <w:ilvl w:val="1"/>
        <w:numId w:val="1"/>
      </w:numPr>
      <w:tabs>
        <w:tab w:val="num" w:pos="360"/>
      </w:tabs>
      <w:spacing w:before="0" w:after="120"/>
      <w:ind w:left="0"/>
      <w:jc w:val="right"/>
    </w:pPr>
    <w:rPr>
      <w:rFonts w:ascii="Times New Roman" w:eastAsia="Lucida Sans Unicode" w:hAnsi="Times New Roman" w:cs="Tahoma"/>
      <w:b/>
      <w:color w:val="auto"/>
      <w:sz w:val="24"/>
      <w:szCs w:val="24"/>
    </w:rPr>
  </w:style>
  <w:style w:type="paragraph" w:customStyle="1" w:styleId="za1">
    <w:name w:val="zał_1"/>
    <w:basedOn w:val="za"/>
    <w:autoRedefine/>
    <w:rsid w:val="00BE50FF"/>
    <w:pPr>
      <w:numPr>
        <w:ilvl w:val="2"/>
      </w:numPr>
      <w:tabs>
        <w:tab w:val="num" w:pos="360"/>
      </w:tabs>
    </w:pPr>
    <w:rPr>
      <w:b w:val="0"/>
    </w:rPr>
  </w:style>
  <w:style w:type="character" w:customStyle="1" w:styleId="Nagwek1Znak">
    <w:name w:val="Nagłówek 1 Znak"/>
    <w:basedOn w:val="Domylnaczcionkaakapitu"/>
    <w:link w:val="Nagwek1"/>
    <w:uiPriority w:val="9"/>
    <w:rsid w:val="00BE50FF"/>
    <w:rPr>
      <w:rFonts w:asciiTheme="majorHAnsi" w:eastAsiaTheme="majorEastAsia" w:hAnsiTheme="majorHAnsi" w:cstheme="majorBidi"/>
      <w:color w:val="2E74B5" w:themeColor="accent1" w:themeShade="BF"/>
      <w:sz w:val="32"/>
      <w:szCs w:val="32"/>
      <w:lang w:eastAsia="pl-PL" w:bidi="pl-PL"/>
    </w:rPr>
  </w:style>
  <w:style w:type="paragraph" w:styleId="Nagwek">
    <w:name w:val="header"/>
    <w:basedOn w:val="Normalny"/>
    <w:link w:val="NagwekZnak"/>
    <w:uiPriority w:val="99"/>
    <w:unhideWhenUsed/>
    <w:rsid w:val="006302F7"/>
    <w:pPr>
      <w:tabs>
        <w:tab w:val="center" w:pos="4536"/>
        <w:tab w:val="right" w:pos="9072"/>
      </w:tabs>
    </w:pPr>
  </w:style>
  <w:style w:type="character" w:customStyle="1" w:styleId="NagwekZnak">
    <w:name w:val="Nagłówek Znak"/>
    <w:basedOn w:val="Domylnaczcionkaakapitu"/>
    <w:link w:val="Nagwek"/>
    <w:uiPriority w:val="99"/>
    <w:rsid w:val="006302F7"/>
    <w:rPr>
      <w:rFonts w:ascii="Times New Roman" w:eastAsia="Lucida Sans Unicode" w:hAnsi="Times New Roman" w:cs="Tahoma"/>
      <w:sz w:val="24"/>
      <w:szCs w:val="24"/>
      <w:lang w:eastAsia="pl-PL" w:bidi="pl-PL"/>
    </w:rPr>
  </w:style>
  <w:style w:type="paragraph" w:styleId="Stopka">
    <w:name w:val="footer"/>
    <w:basedOn w:val="Normalny"/>
    <w:link w:val="StopkaZnak"/>
    <w:uiPriority w:val="99"/>
    <w:unhideWhenUsed/>
    <w:rsid w:val="006302F7"/>
    <w:pPr>
      <w:tabs>
        <w:tab w:val="center" w:pos="4536"/>
        <w:tab w:val="right" w:pos="9072"/>
      </w:tabs>
    </w:pPr>
  </w:style>
  <w:style w:type="character" w:customStyle="1" w:styleId="StopkaZnak">
    <w:name w:val="Stopka Znak"/>
    <w:basedOn w:val="Domylnaczcionkaakapitu"/>
    <w:link w:val="Stopka"/>
    <w:uiPriority w:val="99"/>
    <w:rsid w:val="006302F7"/>
    <w:rPr>
      <w:rFonts w:ascii="Times New Roman" w:eastAsia="Lucida Sans Unicode" w:hAnsi="Times New Roman" w:cs="Tahoma"/>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9809">
      <w:bodyDiv w:val="1"/>
      <w:marLeft w:val="0"/>
      <w:marRight w:val="0"/>
      <w:marTop w:val="0"/>
      <w:marBottom w:val="0"/>
      <w:divBdr>
        <w:top w:val="none" w:sz="0" w:space="0" w:color="auto"/>
        <w:left w:val="none" w:sz="0" w:space="0" w:color="auto"/>
        <w:bottom w:val="none" w:sz="0" w:space="0" w:color="auto"/>
        <w:right w:val="none" w:sz="0" w:space="0" w:color="auto"/>
      </w:divBdr>
    </w:div>
    <w:div w:id="939414447">
      <w:bodyDiv w:val="1"/>
      <w:marLeft w:val="0"/>
      <w:marRight w:val="0"/>
      <w:marTop w:val="0"/>
      <w:marBottom w:val="0"/>
      <w:divBdr>
        <w:top w:val="none" w:sz="0" w:space="0" w:color="auto"/>
        <w:left w:val="none" w:sz="0" w:space="0" w:color="auto"/>
        <w:bottom w:val="none" w:sz="0" w:space="0" w:color="auto"/>
        <w:right w:val="none" w:sz="0" w:space="0" w:color="auto"/>
      </w:divBdr>
    </w:div>
    <w:div w:id="1054737199">
      <w:bodyDiv w:val="1"/>
      <w:marLeft w:val="0"/>
      <w:marRight w:val="0"/>
      <w:marTop w:val="0"/>
      <w:marBottom w:val="0"/>
      <w:divBdr>
        <w:top w:val="none" w:sz="0" w:space="0" w:color="auto"/>
        <w:left w:val="none" w:sz="0" w:space="0" w:color="auto"/>
        <w:bottom w:val="none" w:sz="0" w:space="0" w:color="auto"/>
        <w:right w:val="none" w:sz="0" w:space="0" w:color="auto"/>
      </w:divBdr>
    </w:div>
    <w:div w:id="10996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czyk@togatus.pl" TargetMode="External"/><Relationship Id="rId3" Type="http://schemas.openxmlformats.org/officeDocument/2006/relationships/settings" Target="settings.xml"/><Relationship Id="rId7" Type="http://schemas.openxmlformats.org/officeDocument/2006/relationships/hyperlink" Target="mailto:iod@or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5313</Characters>
  <Application>Microsoft Office Word</Application>
  <DocSecurity>0</DocSecurity>
  <Lines>44</Lines>
  <Paragraphs>12</Paragraphs>
  <ScaleCrop>false</ScaleCrop>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Katarzyna Nikołajuk</cp:lastModifiedBy>
  <cp:revision>2</cp:revision>
  <dcterms:created xsi:type="dcterms:W3CDTF">2022-03-07T11:21:00Z</dcterms:created>
  <dcterms:modified xsi:type="dcterms:W3CDTF">2022-03-07T11:21:00Z</dcterms:modified>
</cp:coreProperties>
</file>